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523DF6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«Математика»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067D2D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(13</w:t>
      </w:r>
      <w:r w:rsidR="009B2DE0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9B2DE0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4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М.И.Моро и другие</w:t>
      </w:r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1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190F4A" w:rsidRPr="00190F4A" w:rsidRDefault="007332AD" w:rsidP="005628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23DF6">
        <w:rPr>
          <w:rFonts w:ascii="Times New Roman" w:hAnsi="Times New Roman" w:cs="Times New Roman"/>
          <w:sz w:val="24"/>
          <w:szCs w:val="24"/>
        </w:rPr>
        <w:t>Адаптированная р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A32B5F">
        <w:rPr>
          <w:rFonts w:ascii="Times New Roman" w:hAnsi="Times New Roman" w:cs="Times New Roman"/>
          <w:sz w:val="24"/>
          <w:szCs w:val="24"/>
        </w:rPr>
        <w:t xml:space="preserve">по 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математике для </w:t>
      </w:r>
      <w:r w:rsidR="00067D2D">
        <w:rPr>
          <w:rFonts w:ascii="Times New Roman" w:eastAsia="Times New Roman" w:hAnsi="Times New Roman" w:cs="Times New Roman"/>
          <w:sz w:val="24"/>
          <w:szCs w:val="24"/>
        </w:rPr>
        <w:t>4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523DF6" w:rsidRPr="00523DF6">
        <w:rPr>
          <w:rFonts w:ascii="Times New Roman" w:hAnsi="Times New Roman" w:cs="Times New Roman"/>
          <w:sz w:val="24"/>
          <w:szCs w:val="24"/>
        </w:rPr>
        <w:t>ФГОС НОО обучающихся с ОВЗ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, </w:t>
      </w:r>
      <w:r w:rsidR="00523DF6">
        <w:rPr>
          <w:rFonts w:ascii="Times New Roman" w:hAnsi="Times New Roman" w:cs="Times New Roman"/>
          <w:sz w:val="24"/>
          <w:szCs w:val="24"/>
        </w:rPr>
        <w:t xml:space="preserve">примерной адаптированной </w:t>
      </w:r>
      <w:r w:rsidR="00523DF6" w:rsidRPr="00523DF6">
        <w:rPr>
          <w:rFonts w:ascii="Times New Roman" w:hAnsi="Times New Roman" w:cs="Times New Roman"/>
          <w:sz w:val="24"/>
          <w:szCs w:val="24"/>
        </w:rPr>
        <w:t>основн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23DF6">
        <w:rPr>
          <w:rFonts w:ascii="Times New Roman" w:hAnsi="Times New Roman" w:cs="Times New Roman"/>
          <w:sz w:val="24"/>
          <w:szCs w:val="24"/>
        </w:rPr>
        <w:t>ы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обучающихся с задержкой психического развития </w:t>
      </w:r>
      <w:r w:rsidR="00523DF6">
        <w:rPr>
          <w:rFonts w:ascii="Times New Roman" w:hAnsi="Times New Roman" w:cs="Times New Roman"/>
          <w:sz w:val="24"/>
          <w:szCs w:val="24"/>
        </w:rPr>
        <w:t xml:space="preserve">(вариант 7.2.) </w:t>
      </w:r>
      <w:r w:rsidR="0068463C" w:rsidRPr="00523DF6">
        <w:rPr>
          <w:rFonts w:ascii="Times New Roman" w:hAnsi="Times New Roman" w:cs="Times New Roman"/>
          <w:sz w:val="24"/>
          <w:szCs w:val="24"/>
        </w:rPr>
        <w:t>и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Ю.М. Колягина, М.А. Бантовой, Г.В. Бельтюковой, С.И. Волковой, С.В. Степановой «Матема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тика. 1-4 классы»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497772307"/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(</w:t>
      </w:r>
      <w:r w:rsidR="00A26DD5" w:rsidRPr="00A26DD5">
        <w:rPr>
          <w:rFonts w:ascii="Times New Roman" w:eastAsia="Times New Roman" w:hAnsi="Times New Roman" w:cs="Times New Roman"/>
          <w:sz w:val="24"/>
          <w:szCs w:val="24"/>
        </w:rPr>
        <w:t xml:space="preserve">Рабочие </w:t>
      </w:r>
      <w:r w:rsidR="00A26DD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0F4A" w:rsidRPr="00190F4A">
        <w:rPr>
          <w:rFonts w:ascii="Times New Roman" w:eastAsia="Times New Roman" w:hAnsi="Times New Roman" w:cs="Times New Roman"/>
          <w:bCs/>
          <w:sz w:val="24"/>
          <w:szCs w:val="24"/>
        </w:rPr>
        <w:t>рограммы</w:t>
      </w:r>
      <w:r w:rsidR="00A26DD5">
        <w:rPr>
          <w:rFonts w:ascii="Times New Roman" w:eastAsia="Times New Roman" w:hAnsi="Times New Roman" w:cs="Times New Roman"/>
          <w:bCs/>
          <w:sz w:val="24"/>
          <w:szCs w:val="24"/>
        </w:rPr>
        <w:t>. Предметная линия учебников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«Школа России». 1-4 классы.- М., </w:t>
      </w:r>
      <w:r w:rsidR="004C09EE">
        <w:rPr>
          <w:rFonts w:ascii="Times New Roman" w:eastAsia="Times New Roman" w:hAnsi="Times New Roman" w:cs="Times New Roman"/>
          <w:bCs/>
          <w:sz w:val="24"/>
          <w:szCs w:val="24"/>
        </w:rPr>
        <w:t>Просвещение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>, 2016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2"/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Общей целью</w:t>
      </w:r>
      <w:r w:rsidRPr="00780857">
        <w:rPr>
          <w:rFonts w:ascii="Times New Roman" w:hAnsi="Times New Roman" w:cs="Times New Roman"/>
          <w:sz w:val="24"/>
          <w:szCs w:val="24"/>
        </w:rPr>
        <w:t xml:space="preserve"> 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общие задачи учебного предмета: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представления о числах и величинах, арифметических действиях;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устойчивые навыки вычислений в определенном программой объеме;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учить решать простые текстовые задачи с помощью сложения и вычитания; 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</w:t>
      </w:r>
    </w:p>
    <w:p w:rsidR="0068463C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содействовать достижению личностных, метапредметных и предметных результатов образования, совершенствованию сферы жизненной компетенции</w:t>
      </w:r>
      <w:r w:rsidR="0068463C" w:rsidRPr="00780857">
        <w:rPr>
          <w:rFonts w:ascii="Times New Roman" w:hAnsi="Times New Roman" w:cs="Times New Roman"/>
          <w:sz w:val="24"/>
          <w:szCs w:val="24"/>
        </w:rPr>
        <w:t>.</w:t>
      </w:r>
    </w:p>
    <w:p w:rsidR="0068463C" w:rsidRPr="00780857" w:rsidRDefault="0068463C" w:rsidP="00780857">
      <w:pPr>
        <w:ind w:right="2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lastRenderedPageBreak/>
        <w:t>Решение названных задач обеспечит осознание младшими школьниками универсаль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ности математических способов познания мира, усвоение начальных математических зна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ний, связей математики с окружающей действительностью и с другими школьными предме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тами, а также личностную заинтересованность в расширении математических знаний.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3" w:name="_Hlk497772422"/>
      <w:r w:rsidRPr="00780857">
        <w:rPr>
          <w:rFonts w:ascii="Times New Roman" w:eastAsiaTheme="minorHAnsi" w:hAnsi="Times New Roman" w:cs="Times New Roman"/>
          <w:b/>
          <w:sz w:val="24"/>
          <w:szCs w:val="24"/>
        </w:rPr>
        <w:t>Общая характеристика и коррекционно-развивающее значение предмета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 (сложения и вычитания),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учащихся совершенствуется способность к знаково-символическому опосредствованию деятельности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(т.к. у них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в определенной степени недостаточна замещающая функция мышления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). Это происходит за счет составления наглядных схем, иллюстрирующих количественные отношения, отражающих ход решения задачи,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рисунков, памяток-подсказок,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>и т.п.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 Использование заданий такого типа с предварительным обучением их выполнению улучшает общую способность к знаково-символическому опосредствованию деятельности.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В ходе обучения обязательно следует реализовывать индивидуальный подход к учащимся, не допуская «усредненного» уровня сложности заданий. Учащиеся, обнаруживающие относительно бо́льший 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психокоррекционных занятий.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При обучении школьник с ЗПР закрепляет элементарные математические знания и навыки устного и письменного действия с числами, а также учится решать составные текстовые задачи. Совершенствуется умение использовать в речи понятия, обозначающие пространственно-временные отношения, а также математическую терминологию.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Обязательным является тщательный, пошаговый разбор заданий с опорой при необходимости на практические действия с предметами и их заместителями. Это обусловлено индивидуально-типологическими особенностями большинства школьников с ЗПР, недостатками их познавательной деятельности, которые обязательно требуют от педагога сопоставления программных требований с возможностями школьников и возможного упрощения содержания.</w:t>
      </w:r>
    </w:p>
    <w:p w:rsidR="00780857" w:rsidRPr="00780857" w:rsidRDefault="00780857" w:rsidP="009821F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Коррекционно-развивающая направленность учебного предмета «Математика» должна осуществляться за счет разнообразной предметно-практической деятельности, использования приемов взаимно-однозначного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</w:t>
      </w:r>
    </w:p>
    <w:p w:rsidR="00780857" w:rsidRDefault="00780857" w:rsidP="00A32B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21F9" w:rsidRDefault="00A32B5F" w:rsidP="00982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B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Учебным планом образовательного учреждения учебный предмет «Математика» изучается с 1 по 4 класс по 4 часа в неделю. </w:t>
      </w:r>
    </w:p>
    <w:p w:rsidR="009821F9" w:rsidRPr="009821F9" w:rsidRDefault="009821F9" w:rsidP="009821F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 xml:space="preserve">В </w:t>
      </w:r>
      <w:r w:rsidR="00067D2D">
        <w:rPr>
          <w:rFonts w:ascii="Times New Roman" w:eastAsiaTheme="minorHAnsi" w:hAnsi="Times New Roman" w:cs="Times New Roman"/>
          <w:b/>
          <w:sz w:val="24"/>
          <w:szCs w:val="24"/>
        </w:rPr>
        <w:t>4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 xml:space="preserve"> классе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—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13</w:t>
      </w:r>
      <w:r w:rsidR="009B2DE0">
        <w:rPr>
          <w:rFonts w:ascii="Times New Roman" w:eastAsiaTheme="minorHAnsi" w:hAnsi="Times New Roman" w:cs="Times New Roman"/>
          <w:b/>
          <w:sz w:val="24"/>
          <w:szCs w:val="24"/>
        </w:rPr>
        <w:t>6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ч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(4 ч в неделю, 3</w:t>
      </w:r>
      <w:r w:rsidR="009B2DE0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учебные недели).</w:t>
      </w:r>
    </w:p>
    <w:p w:rsidR="00A32B5F" w:rsidRDefault="00A32B5F" w:rsidP="00123BAC">
      <w:pPr>
        <w:pStyle w:val="11"/>
        <w:shd w:val="clear" w:color="auto" w:fill="auto"/>
        <w:spacing w:after="10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3"/>
    </w:p>
    <w:p w:rsidR="00A32B5F" w:rsidRPr="00A32B5F" w:rsidRDefault="00A32B5F" w:rsidP="00A32B5F">
      <w:pPr>
        <w:spacing w:after="120" w:line="240" w:lineRule="auto"/>
        <w:ind w:firstLine="6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5" w:name="_Hlk497772475"/>
      <w:bookmarkEnd w:id="4"/>
      <w:r w:rsidRPr="00A32B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523DF6" w:rsidRPr="00523DF6" w:rsidRDefault="00523DF6" w:rsidP="00523DF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Освоение АООП НОО (вариант 7.2) обеспечивает достижение обучающимися с ЗПР трех видов результатов: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личностных, метапредметных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 и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проявляются: 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в принятии и освоении социальной роли учащегося, формировании и развитии социально значимых мотивов учебной деятельности;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формировании навыков сотрудничества со сверстниками (на основе работы в парах);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адекватных представлений о собственных возможностях;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овладении навыками коммуникации (с учителем, одноклассниками);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iCs/>
          <w:sz w:val="24"/>
          <w:szCs w:val="24"/>
        </w:rPr>
        <w:t>в овладении социально-бытовыми умениями, используемыми в повседневной жизни (на основе овладения арифметическим счетом, составления и решения задач из житейских ситуаций).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С учетом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 учащихся с ЗПР </w:t>
      </w:r>
      <w:r w:rsidRPr="00ED623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кодировать и перекодировать информацию (заменять предмет символом, читать символическое изображения (в виде рисунка и/или схемы условия задач и пр.);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осуществлять разносторонний анализ объекта (геометрическая фигура, графическое изображение задачи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обобщать (самостоятельно выделять признаки сходства).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различать способы и результат действия (складывать или вычитать);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вносить необходимые коррективы в действия на основе их оценки и учета характера сделанных ошибок;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lastRenderedPageBreak/>
        <w:t>осуществлять пошаговый и итоговый контроль результатов под руководством учителя и самостоятельно.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организовать себя на рабочем месте (правильная посадка при письме в тетради, удержание ручки, расположение тетради и т.п.);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задать вопрос учителю при неусвоении материала урока или его фрагмента;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распределять время на выполнение задания в обозначенный учителем отрезок времени;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словесно обозначать цель выполняемых действий и их результат.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проявляется: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в умении слушать внимательно и адекватно реагировать на обращенную речь;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 временной организации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в понимании роли математических знаний в быту и профессии. 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>в стремлении научиться правильно считать, решать задачи.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</w:t>
      </w: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результаты в целом оцениваются в конце начального образования. Они обозначаются в АООП как: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формирование начальных математических знаний о числах,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умение выполнять устно и письменно арифметические действия с числами, решать текстовые задачи, умение действовать в соответствии с алгоритмом;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исследовать, распознавать и изображать геометрические фигуры.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067D2D" w:rsidRPr="00CD50A1" w:rsidRDefault="00067D2D" w:rsidP="00067D2D">
      <w:pPr>
        <w:pStyle w:val="Style4"/>
        <w:widowControl/>
        <w:jc w:val="both"/>
        <w:rPr>
          <w:rStyle w:val="FontStyle14"/>
          <w:rFonts w:ascii="Times New Roman" w:hAnsi="Times New Roman" w:cs="Times New Roman"/>
          <w:b/>
        </w:rPr>
      </w:pPr>
      <w:bookmarkStart w:id="6" w:name="_Hlk497772640"/>
      <w:bookmarkEnd w:id="5"/>
      <w:r w:rsidRPr="00CD50A1">
        <w:rPr>
          <w:rStyle w:val="FontStyle14"/>
          <w:rFonts w:ascii="Times New Roman" w:hAnsi="Times New Roman" w:cs="Times New Roman"/>
          <w:b/>
        </w:rPr>
        <w:t xml:space="preserve">К концу обучения в четвёртом классе </w:t>
      </w:r>
      <w:r w:rsidRPr="00CD50A1">
        <w:rPr>
          <w:rStyle w:val="FontStyle14"/>
          <w:rFonts w:ascii="Times New Roman" w:hAnsi="Times New Roman" w:cs="Times New Roman"/>
          <w:b/>
          <w:u w:val="single"/>
        </w:rPr>
        <w:t>ученик НАУЧИТСЯ</w:t>
      </w:r>
      <w:r w:rsidRPr="00CD50A1">
        <w:rPr>
          <w:rStyle w:val="FontStyle14"/>
          <w:rFonts w:ascii="Times New Roman" w:hAnsi="Times New Roman" w:cs="Times New Roman"/>
          <w:b/>
        </w:rPr>
        <w:t>:</w:t>
      </w:r>
    </w:p>
    <w:p w:rsidR="00067D2D" w:rsidRPr="00CD50A1" w:rsidRDefault="00067D2D" w:rsidP="00067D2D">
      <w:pPr>
        <w:pStyle w:val="Style2"/>
        <w:widowControl/>
        <w:tabs>
          <w:tab w:val="left" w:pos="787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-</w:t>
      </w: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ab/>
        <w:t>читать,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067D2D" w:rsidRPr="00CD50A1" w:rsidRDefault="00067D2D" w:rsidP="00067D2D">
      <w:pPr>
        <w:pStyle w:val="Style7"/>
        <w:widowControl/>
        <w:numPr>
          <w:ilvl w:val="0"/>
          <w:numId w:val="24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представлять любое трёхзначное число в виде суммы разрядных слагаемых;</w:t>
      </w:r>
    </w:p>
    <w:p w:rsidR="00067D2D" w:rsidRPr="00CD50A1" w:rsidRDefault="00067D2D" w:rsidP="00067D2D">
      <w:pPr>
        <w:pStyle w:val="Style7"/>
        <w:widowControl/>
        <w:numPr>
          <w:ilvl w:val="0"/>
          <w:numId w:val="24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объяснять, как образуется каждая следующая счётная единица;</w:t>
      </w:r>
    </w:p>
    <w:p w:rsidR="00067D2D" w:rsidRPr="00CD50A1" w:rsidRDefault="00067D2D" w:rsidP="00067D2D">
      <w:pPr>
        <w:pStyle w:val="Style7"/>
        <w:widowControl/>
        <w:numPr>
          <w:ilvl w:val="0"/>
          <w:numId w:val="24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пользоваться изученной математической терминологией;</w:t>
      </w:r>
    </w:p>
    <w:p w:rsidR="00067D2D" w:rsidRPr="00CD50A1" w:rsidRDefault="00067D2D" w:rsidP="00067D2D">
      <w:pPr>
        <w:pStyle w:val="Style2"/>
        <w:widowControl/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находить числовые значения буквенных выражений вида а + 3, 8 - г, </w:t>
      </w:r>
    </w:p>
    <w:p w:rsidR="00067D2D" w:rsidRPr="00CD50A1" w:rsidRDefault="00067D2D" w:rsidP="00067D2D">
      <w:pPr>
        <w:pStyle w:val="Style1"/>
        <w:widowControl/>
        <w:tabs>
          <w:tab w:val="left" w:pos="902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b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: 2,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a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+ о, с - о,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k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: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n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вычисления с нулём;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решать уравнения вида х±60 = 320, 125+х = 750, 2000-х= 1450, х-12 = 2400, х:5 = 420, 600:х = 25 на основе взаимосвязи между компонентами и результатами действий;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решать задачи в 1—3 действия;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находить длину отрезка, ломаной, периметр многоугольника, в том числе прямо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угольника (квадрата);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узнавать время по часам;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арифметические действия с величинами (сложение и вычитание значе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ний величин, умножение и деление значений величин на однозначное число);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применять к решению текстовых задач знание изученных связей между величи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нами;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строить заданный отрезок;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067D2D" w:rsidRPr="00CD50A1" w:rsidRDefault="00067D2D" w:rsidP="00067D2D">
      <w:pPr>
        <w:pStyle w:val="Style3"/>
        <w:widowControl/>
        <w:spacing w:line="240" w:lineRule="auto"/>
        <w:rPr>
          <w:rFonts w:ascii="Times New Roman" w:hAnsi="Times New Roman" w:cs="Times New Roman"/>
        </w:rPr>
      </w:pPr>
    </w:p>
    <w:p w:rsidR="00067D2D" w:rsidRPr="00CD50A1" w:rsidRDefault="00067D2D" w:rsidP="00067D2D">
      <w:pPr>
        <w:pStyle w:val="Style3"/>
        <w:widowControl/>
        <w:spacing w:line="240" w:lineRule="auto"/>
        <w:rPr>
          <w:rStyle w:val="FontStyle11"/>
          <w:rFonts w:ascii="Times New Roman" w:hAnsi="Times New Roman" w:cs="Times New Roman"/>
          <w:bCs w:val="0"/>
          <w:smallCaps w:val="0"/>
          <w:sz w:val="24"/>
          <w:szCs w:val="24"/>
          <w:u w:val="single"/>
        </w:rPr>
      </w:pPr>
      <w:r w:rsidRPr="00CD50A1">
        <w:rPr>
          <w:rFonts w:ascii="Times New Roman" w:hAnsi="Times New Roman" w:cs="Times New Roman"/>
          <w:b/>
        </w:rPr>
        <w:t xml:space="preserve">К концу обучения в четвёртом классе </w:t>
      </w:r>
      <w:r w:rsidRPr="00CD50A1">
        <w:rPr>
          <w:rFonts w:ascii="Times New Roman" w:hAnsi="Times New Roman" w:cs="Times New Roman"/>
          <w:b/>
          <w:u w:val="single"/>
        </w:rPr>
        <w:t>ученик получит</w:t>
      </w:r>
      <w:r w:rsidRPr="00CD50A1">
        <w:rPr>
          <w:rStyle w:val="FontStyle11"/>
          <w:rFonts w:ascii="Times New Roman" w:hAnsi="Times New Roman" w:cs="Times New Roman"/>
          <w:sz w:val="24"/>
          <w:szCs w:val="24"/>
          <w:u w:val="single"/>
        </w:rPr>
        <w:t xml:space="preserve"> возможность научиться: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выделять признаки и свойства объектов (прямоугольник, его периметр, площадь и др.);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выявлять изменения, происходящие с объектами и устанавливать зависимости ме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жду ними;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выбирать доказательства верности или неверности выполненного действия, обос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новывать этапы решения задачи, уравнения и др.;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развивать организационные умения и навыки: планировать этапы предстоящей ра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боты, определять последовательность предстоящих действий;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формировать и отрабатывать навыки устных и письменных вычислений табличные случаи умножения и деления внетабличные вычисления в пределах 100, разнообразные примеры на применение правил о порядке выполнения действий в выражениях со скобками и без них: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пользоваться алгоритмами письменного сложения и вычитания многозначных чи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сел, умножения и деления многозначного числа на однозначное и двузначное числа;</w:t>
      </w:r>
    </w:p>
    <w:p w:rsidR="00067D2D" w:rsidRPr="00CD50A1" w:rsidRDefault="00067D2D" w:rsidP="00067D2D">
      <w:pPr>
        <w:pStyle w:val="Style1"/>
        <w:widowControl/>
        <w:numPr>
          <w:ilvl w:val="0"/>
          <w:numId w:val="25"/>
        </w:numPr>
        <w:tabs>
          <w:tab w:val="left" w:pos="902"/>
        </w:tabs>
        <w:ind w:firstLine="567"/>
        <w:jc w:val="both"/>
        <w:rPr>
          <w:rFonts w:ascii="Times New Roman" w:hAnsi="Times New Roman" w:cs="Times New Roman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вседневной жизни для:</w:t>
      </w:r>
    </w:p>
    <w:p w:rsidR="00067D2D" w:rsidRPr="00CD50A1" w:rsidRDefault="00067D2D" w:rsidP="00067D2D">
      <w:pPr>
        <w:pStyle w:val="Style4"/>
        <w:widowControl/>
        <w:numPr>
          <w:ilvl w:val="0"/>
          <w:numId w:val="26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пути передвижения и др.),</w:t>
      </w:r>
    </w:p>
    <w:p w:rsidR="00067D2D" w:rsidRPr="00CD50A1" w:rsidRDefault="00067D2D" w:rsidP="00067D2D">
      <w:pPr>
        <w:pStyle w:val="Style4"/>
        <w:widowControl/>
        <w:numPr>
          <w:ilvl w:val="0"/>
          <w:numId w:val="26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массе вместимости;</w:t>
      </w:r>
    </w:p>
    <w:p w:rsidR="00067D2D" w:rsidRPr="00CD50A1" w:rsidRDefault="00067D2D" w:rsidP="00067D2D">
      <w:pPr>
        <w:pStyle w:val="Style4"/>
        <w:widowControl/>
        <w:numPr>
          <w:ilvl w:val="0"/>
          <w:numId w:val="26"/>
        </w:numPr>
        <w:tabs>
          <w:tab w:val="left" w:pos="898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определения времени по часам </w:t>
      </w:r>
      <w:r>
        <w:rPr>
          <w:rStyle w:val="FontStyle13"/>
          <w:rFonts w:ascii="Times New Roman" w:hAnsi="Times New Roman" w:cs="Times New Roman"/>
          <w:sz w:val="24"/>
          <w:szCs w:val="24"/>
        </w:rPr>
        <w:t>(в</w:t>
      </w:r>
      <w:r w:rsidRPr="00CD50A1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часах и минутах).</w:t>
      </w:r>
    </w:p>
    <w:p w:rsidR="00067D2D" w:rsidRDefault="00067D2D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67D2D" w:rsidRDefault="00067D2D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67D2D" w:rsidRDefault="00067D2D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32B5F" w:rsidRP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СОДЕРЖАНИЕ ОСНОВНЫХ РАЗДЕЛОВ ПРОГРАММЫ</w:t>
      </w:r>
    </w:p>
    <w:p w:rsid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УЧЕБНОГО ПРЕДМЕТА «МАТЕМАТИКА»</w:t>
      </w:r>
    </w:p>
    <w:p w:rsidR="00ED6235" w:rsidRPr="00A32B5F" w:rsidRDefault="00067D2D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4</w:t>
      </w:r>
      <w:r w:rsidR="00ED623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</w:t>
      </w:r>
    </w:p>
    <w:tbl>
      <w:tblPr>
        <w:tblStyle w:val="26"/>
        <w:tblW w:w="9493" w:type="dxa"/>
        <w:tblLook w:val="04A0" w:firstRow="1" w:lastRow="0" w:firstColumn="1" w:lastColumn="0" w:noHBand="0" w:noVBand="1"/>
      </w:tblPr>
      <w:tblGrid>
        <w:gridCol w:w="2405"/>
        <w:gridCol w:w="1559"/>
        <w:gridCol w:w="5529"/>
      </w:tblGrid>
      <w:tr w:rsidR="009B2DE0" w:rsidRPr="00067D2D" w:rsidTr="00331888">
        <w:tc>
          <w:tcPr>
            <w:tcW w:w="2405" w:type="dxa"/>
          </w:tcPr>
          <w:p w:rsidR="009B2DE0" w:rsidRPr="00067D2D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9B2DE0" w:rsidRPr="00067D2D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DE0" w:rsidRPr="00067D2D" w:rsidRDefault="009B2DE0" w:rsidP="009B2D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29" w:type="dxa"/>
          </w:tcPr>
          <w:p w:rsidR="009B2DE0" w:rsidRPr="00067D2D" w:rsidRDefault="009B2DE0" w:rsidP="009B2D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067D2D" w:rsidRPr="00067D2D" w:rsidTr="00331888">
        <w:tc>
          <w:tcPr>
            <w:tcW w:w="2405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06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от 1 до 1000. Повторение </w:t>
            </w: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t xml:space="preserve">Нумерация. Четыре арифметических действия. Порядок их выполнения в выражениях, содержащих 2 - 4 действия. Письменные приемы вычислений. Знакомство со столбчатыми диаграммами. Чтение и составление столбчатых диаграмм. </w:t>
            </w: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D2D" w:rsidRPr="00067D2D" w:rsidTr="00331888">
        <w:trPr>
          <w:trHeight w:val="1124"/>
        </w:trPr>
        <w:tc>
          <w:tcPr>
            <w:tcW w:w="2405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rPr>
                <w:b/>
                <w:bCs/>
              </w:rPr>
              <w:t xml:space="preserve">2.Числа, которые не больше 1000. Нумерация </w:t>
            </w:r>
          </w:p>
          <w:p w:rsidR="00067D2D" w:rsidRPr="00067D2D" w:rsidRDefault="00067D2D" w:rsidP="00067D2D">
            <w:pPr>
              <w:pStyle w:val="Default"/>
              <w:jc w:val="both"/>
            </w:pPr>
          </w:p>
          <w:p w:rsidR="00067D2D" w:rsidRPr="00067D2D" w:rsidRDefault="00067D2D" w:rsidP="00067D2D">
            <w:pPr>
              <w:pStyle w:val="Default"/>
              <w:jc w:val="both"/>
            </w:pPr>
          </w:p>
          <w:p w:rsidR="00067D2D" w:rsidRPr="00067D2D" w:rsidRDefault="00067D2D" w:rsidP="00067D2D">
            <w:pPr>
              <w:pStyle w:val="Default"/>
              <w:jc w:val="both"/>
            </w:pP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13"/>
            </w:tblGrid>
            <w:tr w:rsidR="00067D2D" w:rsidRPr="00067D2D" w:rsidTr="004473C4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097"/>
                  </w:tblGrid>
                  <w:tr w:rsidR="00067D2D" w:rsidRPr="00067D2D" w:rsidTr="004473C4">
                    <w:trPr>
                      <w:trHeight w:val="937"/>
                    </w:trPr>
                    <w:tc>
                      <w:tcPr>
                        <w:tcW w:w="0" w:type="auto"/>
                      </w:tcPr>
                      <w:p w:rsidR="00067D2D" w:rsidRPr="00067D2D" w:rsidRDefault="00067D2D" w:rsidP="00067D2D">
                        <w:pPr>
                          <w:pStyle w:val="Default"/>
                          <w:jc w:val="both"/>
                        </w:pPr>
                        <w:r w:rsidRPr="00067D2D">
                          <w:t xml:space="preserve">Новая счетная единица - тысяча. Разряды и классы: класс единиц, класс тысяч. Чтение, запись многозначных чисел. Представление многозначных чисел в виде суммы разрядных слагаемых. Сравнение многозначных чисел. Увеличение (уменьшение) числа в 10, 100, 1000 раз. Выделение в числе общего количества единиц любого разряда. Класс миллионов. Класс миллиардов. </w:t>
                        </w:r>
                        <w:r w:rsidRPr="00067D2D">
                          <w:rPr>
                            <w:i/>
                            <w:iCs/>
                          </w:rPr>
                          <w:t xml:space="preserve">Проект: «Математика вокруг нас». Создание математического справочника «Наш город(село)». </w:t>
                        </w:r>
                      </w:p>
                    </w:tc>
                  </w:tr>
                </w:tbl>
                <w:p w:rsidR="00067D2D" w:rsidRPr="00067D2D" w:rsidRDefault="00067D2D" w:rsidP="00067D2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7D2D" w:rsidRPr="00067D2D" w:rsidRDefault="00067D2D" w:rsidP="00067D2D">
            <w:pPr>
              <w:pStyle w:val="Default"/>
              <w:jc w:val="both"/>
            </w:pPr>
          </w:p>
        </w:tc>
      </w:tr>
      <w:tr w:rsidR="00067D2D" w:rsidRPr="00067D2D" w:rsidTr="00331888">
        <w:trPr>
          <w:trHeight w:val="833"/>
        </w:trPr>
        <w:tc>
          <w:tcPr>
            <w:tcW w:w="2405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06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Величины </w:t>
            </w: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t xml:space="preserve">Единицы длины: миллиметр, сантиметр, дециметр, метр, километр. Таблица единиц длины. Единицы площади: квадратный миллиметр, квадратный сантиметр, квадратный дециметр, квадратный метр, квадратный километр. Таблица единиц площади. Определение площади с помощью палетки. Единицы массы: грамм, килограмм, центнер, тонна. Таблица единиц массы. Единицы времени: секунда, минута, час, сутки, месяц, год, век. Таблица единиц времени. Задачи на определение начала, конца события, его продолжительности. </w:t>
            </w:r>
          </w:p>
          <w:p w:rsidR="00067D2D" w:rsidRPr="00067D2D" w:rsidRDefault="00067D2D" w:rsidP="00067D2D">
            <w:pPr>
              <w:pStyle w:val="Default"/>
              <w:jc w:val="both"/>
            </w:pPr>
          </w:p>
        </w:tc>
      </w:tr>
      <w:tr w:rsidR="00067D2D" w:rsidRPr="00067D2D" w:rsidTr="00331888">
        <w:tc>
          <w:tcPr>
            <w:tcW w:w="24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89"/>
            </w:tblGrid>
            <w:tr w:rsidR="00067D2D" w:rsidRPr="00067D2D" w:rsidTr="004473C4">
              <w:trPr>
                <w:trHeight w:val="107"/>
              </w:trPr>
              <w:tc>
                <w:tcPr>
                  <w:tcW w:w="0" w:type="auto"/>
                </w:tcPr>
                <w:p w:rsidR="00067D2D" w:rsidRPr="00067D2D" w:rsidRDefault="00067D2D" w:rsidP="00067D2D">
                  <w:pPr>
                    <w:pStyle w:val="Default"/>
                    <w:jc w:val="both"/>
                  </w:pPr>
                  <w:r w:rsidRPr="00067D2D">
                    <w:rPr>
                      <w:b/>
                      <w:bCs/>
                    </w:rPr>
                    <w:t xml:space="preserve">4.Числа, которые больше 1000. Сложение и вычитание </w:t>
                  </w:r>
                </w:p>
              </w:tc>
            </w:tr>
          </w:tbl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t xml:space="preserve">Письменные приѐмы сложения и вычитания многозначных чисел. Сложение и вычитание значений величин. Задачи на увеличение (уменьшение) числа на несколько единиц, выраженных в косвенной форме. </w:t>
            </w:r>
          </w:p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D2D" w:rsidRPr="00067D2D" w:rsidTr="00331888">
        <w:tc>
          <w:tcPr>
            <w:tcW w:w="24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89"/>
            </w:tblGrid>
            <w:tr w:rsidR="00067D2D" w:rsidRPr="00067D2D" w:rsidTr="004473C4">
              <w:trPr>
                <w:trHeight w:val="107"/>
              </w:trPr>
              <w:tc>
                <w:tcPr>
                  <w:tcW w:w="0" w:type="auto"/>
                </w:tcPr>
                <w:p w:rsidR="00067D2D" w:rsidRPr="00067D2D" w:rsidRDefault="00067D2D" w:rsidP="00067D2D">
                  <w:pPr>
                    <w:pStyle w:val="Default"/>
                    <w:jc w:val="both"/>
                  </w:pPr>
                  <w:r w:rsidRPr="00067D2D">
                    <w:rPr>
                      <w:b/>
                      <w:bCs/>
                    </w:rPr>
                    <w:lastRenderedPageBreak/>
                    <w:t xml:space="preserve">5. Числа, которые больше 1000. Умножение и деление </w:t>
                  </w:r>
                </w:p>
              </w:tc>
            </w:tr>
          </w:tbl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2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13"/>
            </w:tblGrid>
            <w:tr w:rsidR="00067D2D" w:rsidRPr="00067D2D" w:rsidTr="004473C4">
              <w:trPr>
                <w:trHeight w:val="2325"/>
              </w:trPr>
              <w:tc>
                <w:tcPr>
                  <w:tcW w:w="0" w:type="auto"/>
                </w:tcPr>
                <w:p w:rsidR="00067D2D" w:rsidRPr="00067D2D" w:rsidRDefault="00067D2D" w:rsidP="00067D2D">
                  <w:pPr>
                    <w:pStyle w:val="Default"/>
                    <w:jc w:val="both"/>
                  </w:pPr>
                  <w:r w:rsidRPr="00067D2D">
                    <w:t xml:space="preserve">Алгоритм письменного умножения и деления многозначного числа на однозначное. Скорость. Время. Расстояние. Единицы скорости. Взаимосвязь между величинами: скорость, время, расстояние. Задачи с величинами: скорость, время, расстояние. Умножение числа на произведение. Устные приѐмы умножения вида 18 •20 , 25 •12. Письменные приѐмы умножения на числа, оканчивающиеся нулями. Деление числа на произведение. Устные приѐмы деления для случаев вида: 600:20, 5600:800.Деление с остатком на 10, 100, 1000. Письменное деление на числа, оканчивающиеся нулями. Задачи на одновременное встречное движение, на одновременное движение в противоположных направлениях. Умножение числа на сумму. Письменное умножение многозначного числа на двузначное и трѐхзначное число. Задачи на нахождение неизвестного по двум разностям. Письменное деление многозначного числа на двузначное и трѐхзначное число. Проверка умножения делением и деления умножением. Куб. Пирамида. Шар. Распознавание и название геометрических тел: куб, шар, пирамида. Куб, пирамида: вершины, грани, рѐбра куба (пирамиды). Развѐртка куба Развѐртка пирамиды. Изготовление моделей куба, пирамиды. </w:t>
                  </w:r>
                  <w:r w:rsidRPr="00067D2D">
                    <w:rPr>
                      <w:i/>
                      <w:iCs/>
                    </w:rPr>
                    <w:t xml:space="preserve">Проект: «»Математика вокруг нас». Составление сборника математических задач и заданий. </w:t>
                  </w:r>
                </w:p>
              </w:tc>
            </w:tr>
            <w:tr w:rsidR="00067D2D" w:rsidRPr="00067D2D" w:rsidTr="004473C4">
              <w:trPr>
                <w:trHeight w:val="107"/>
              </w:trPr>
              <w:tc>
                <w:tcPr>
                  <w:tcW w:w="0" w:type="auto"/>
                </w:tcPr>
                <w:p w:rsidR="00067D2D" w:rsidRPr="00067D2D" w:rsidRDefault="00067D2D" w:rsidP="00067D2D">
                  <w:pPr>
                    <w:pStyle w:val="Default"/>
                    <w:jc w:val="both"/>
                  </w:pPr>
                </w:p>
              </w:tc>
            </w:tr>
          </w:tbl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D2D" w:rsidRPr="00067D2D" w:rsidTr="00331888">
        <w:tc>
          <w:tcPr>
            <w:tcW w:w="2405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rPr>
                <w:b/>
                <w:bCs/>
              </w:rPr>
              <w:t xml:space="preserve">  6. </w:t>
            </w:r>
            <w:r w:rsidRPr="00067D2D">
              <w:rPr>
                <w:b/>
              </w:rPr>
              <w:t>Итоговое повторение</w:t>
            </w:r>
            <w:r w:rsidRPr="00067D2D">
              <w:t xml:space="preserve"> </w:t>
            </w:r>
          </w:p>
          <w:p w:rsidR="00067D2D" w:rsidRPr="00067D2D" w:rsidRDefault="00067D2D" w:rsidP="00067D2D">
            <w:pPr>
              <w:pStyle w:val="Default"/>
              <w:jc w:val="both"/>
            </w:pP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067D2D" w:rsidRPr="00067D2D" w:rsidRDefault="00067D2D" w:rsidP="00067D2D">
            <w:pPr>
              <w:pStyle w:val="Default"/>
              <w:jc w:val="both"/>
            </w:pPr>
            <w:r w:rsidRPr="00067D2D">
              <w:t xml:space="preserve">Повторение изученных тем за год. </w:t>
            </w:r>
          </w:p>
        </w:tc>
      </w:tr>
      <w:tr w:rsidR="00067D2D" w:rsidRPr="00067D2D" w:rsidTr="00331888">
        <w:tc>
          <w:tcPr>
            <w:tcW w:w="2405" w:type="dxa"/>
          </w:tcPr>
          <w:p w:rsidR="00067D2D" w:rsidRPr="00067D2D" w:rsidRDefault="00067D2D" w:rsidP="00067D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067D2D" w:rsidRPr="00067D2D" w:rsidRDefault="00067D2D" w:rsidP="00067D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2D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5529" w:type="dxa"/>
          </w:tcPr>
          <w:p w:rsidR="00067D2D" w:rsidRPr="00067D2D" w:rsidRDefault="00067D2D" w:rsidP="00067D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7" w:name="_GoBack"/>
      <w:bookmarkEnd w:id="7"/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331888">
      <w:pPr>
        <w:pStyle w:val="af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bookmarkEnd w:id="6"/>
    <w:p w:rsidR="00923001" w:rsidRDefault="00923001" w:rsidP="00A21017"/>
    <w:sectPr w:rsidR="00923001" w:rsidSect="00ED6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A2A" w:rsidRDefault="00E14A2A" w:rsidP="00967DFC">
      <w:pPr>
        <w:spacing w:after="0" w:line="240" w:lineRule="auto"/>
      </w:pPr>
      <w:r>
        <w:separator/>
      </w:r>
    </w:p>
  </w:endnote>
  <w:endnote w:type="continuationSeparator" w:id="0">
    <w:p w:rsidR="00E14A2A" w:rsidRDefault="00E14A2A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A2A" w:rsidRDefault="00E14A2A" w:rsidP="00967DFC">
      <w:pPr>
        <w:spacing w:after="0" w:line="240" w:lineRule="auto"/>
      </w:pPr>
      <w:r>
        <w:separator/>
      </w:r>
    </w:p>
  </w:footnote>
  <w:footnote w:type="continuationSeparator" w:id="0">
    <w:p w:rsidR="00E14A2A" w:rsidRDefault="00E14A2A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27207"/>
    <w:multiLevelType w:val="multilevel"/>
    <w:tmpl w:val="7EBC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0460B"/>
    <w:multiLevelType w:val="multilevel"/>
    <w:tmpl w:val="A118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C6275"/>
    <w:multiLevelType w:val="hybridMultilevel"/>
    <w:tmpl w:val="DD908170"/>
    <w:lvl w:ilvl="0" w:tplc="053659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2DA4B02"/>
    <w:multiLevelType w:val="multilevel"/>
    <w:tmpl w:val="C00C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966784"/>
    <w:multiLevelType w:val="multilevel"/>
    <w:tmpl w:val="EDA2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AF0884"/>
    <w:multiLevelType w:val="multilevel"/>
    <w:tmpl w:val="C4E4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96719"/>
    <w:multiLevelType w:val="multilevel"/>
    <w:tmpl w:val="D056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487742"/>
    <w:multiLevelType w:val="hybridMultilevel"/>
    <w:tmpl w:val="F7CAC9A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E44BD"/>
    <w:multiLevelType w:val="multilevel"/>
    <w:tmpl w:val="7618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F41A83"/>
    <w:multiLevelType w:val="multilevel"/>
    <w:tmpl w:val="8672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9B5FD2"/>
    <w:multiLevelType w:val="multilevel"/>
    <w:tmpl w:val="93BA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4E73E9"/>
    <w:multiLevelType w:val="multilevel"/>
    <w:tmpl w:val="1E36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E680A"/>
    <w:multiLevelType w:val="multilevel"/>
    <w:tmpl w:val="202A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021A2"/>
    <w:multiLevelType w:val="multilevel"/>
    <w:tmpl w:val="E264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AD1025"/>
    <w:multiLevelType w:val="hybridMultilevel"/>
    <w:tmpl w:val="037E70E0"/>
    <w:lvl w:ilvl="0" w:tplc="8FAEA8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4"/>
  </w:num>
  <w:num w:numId="5">
    <w:abstractNumId w:val="1"/>
  </w:num>
  <w:num w:numId="6">
    <w:abstractNumId w:val="13"/>
  </w:num>
  <w:num w:numId="7">
    <w:abstractNumId w:val="20"/>
  </w:num>
  <w:num w:numId="8">
    <w:abstractNumId w:val="3"/>
  </w:num>
  <w:num w:numId="9">
    <w:abstractNumId w:val="18"/>
  </w:num>
  <w:num w:numId="10">
    <w:abstractNumId w:val="2"/>
  </w:num>
  <w:num w:numId="11">
    <w:abstractNumId w:val="7"/>
  </w:num>
  <w:num w:numId="12">
    <w:abstractNumId w:val="14"/>
  </w:num>
  <w:num w:numId="13">
    <w:abstractNumId w:val="11"/>
  </w:num>
  <w:num w:numId="14">
    <w:abstractNumId w:val="6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9"/>
  </w:num>
  <w:num w:numId="20">
    <w:abstractNumId w:val="21"/>
  </w:num>
  <w:num w:numId="21">
    <w:abstractNumId w:val="16"/>
  </w:num>
  <w:num w:numId="22">
    <w:abstractNumId w:val="5"/>
  </w:num>
  <w:num w:numId="23">
    <w:abstractNumId w:val="2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Arial" w:hAnsi="Arial" w:cs="Arial" w:hint="default"/>
        </w:rPr>
      </w:lvl>
    </w:lvlOverride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213"/>
    <w:rsid w:val="00067D2D"/>
    <w:rsid w:val="000B3878"/>
    <w:rsid w:val="000F12A0"/>
    <w:rsid w:val="00123BAC"/>
    <w:rsid w:val="00127537"/>
    <w:rsid w:val="00154A8A"/>
    <w:rsid w:val="001655A1"/>
    <w:rsid w:val="00190F4A"/>
    <w:rsid w:val="001C5EBD"/>
    <w:rsid w:val="00200799"/>
    <w:rsid w:val="0029755D"/>
    <w:rsid w:val="00300FF9"/>
    <w:rsid w:val="00314291"/>
    <w:rsid w:val="00315C26"/>
    <w:rsid w:val="00331888"/>
    <w:rsid w:val="00332D3E"/>
    <w:rsid w:val="00334A9E"/>
    <w:rsid w:val="003351E0"/>
    <w:rsid w:val="00382ADE"/>
    <w:rsid w:val="003B612A"/>
    <w:rsid w:val="003D0EA4"/>
    <w:rsid w:val="004C09EE"/>
    <w:rsid w:val="00523DF6"/>
    <w:rsid w:val="00534F57"/>
    <w:rsid w:val="00562879"/>
    <w:rsid w:val="0059424F"/>
    <w:rsid w:val="005A4329"/>
    <w:rsid w:val="005B24F9"/>
    <w:rsid w:val="0068463C"/>
    <w:rsid w:val="006854A0"/>
    <w:rsid w:val="006A61E4"/>
    <w:rsid w:val="007332AD"/>
    <w:rsid w:val="00755E5A"/>
    <w:rsid w:val="00772F9E"/>
    <w:rsid w:val="00780857"/>
    <w:rsid w:val="00790C3A"/>
    <w:rsid w:val="007A1558"/>
    <w:rsid w:val="007F3ED2"/>
    <w:rsid w:val="008026C5"/>
    <w:rsid w:val="00807798"/>
    <w:rsid w:val="00824D98"/>
    <w:rsid w:val="00844D57"/>
    <w:rsid w:val="008E49F7"/>
    <w:rsid w:val="00915770"/>
    <w:rsid w:val="00923001"/>
    <w:rsid w:val="00967DFC"/>
    <w:rsid w:val="009821F9"/>
    <w:rsid w:val="009B2DE0"/>
    <w:rsid w:val="009E3FD8"/>
    <w:rsid w:val="00A02A96"/>
    <w:rsid w:val="00A141D3"/>
    <w:rsid w:val="00A20DE7"/>
    <w:rsid w:val="00A21017"/>
    <w:rsid w:val="00A26DD5"/>
    <w:rsid w:val="00A30C7E"/>
    <w:rsid w:val="00A32B5F"/>
    <w:rsid w:val="00A351C9"/>
    <w:rsid w:val="00A42F97"/>
    <w:rsid w:val="00A93217"/>
    <w:rsid w:val="00AA6137"/>
    <w:rsid w:val="00AF7402"/>
    <w:rsid w:val="00B02E4F"/>
    <w:rsid w:val="00B249F7"/>
    <w:rsid w:val="00B369E8"/>
    <w:rsid w:val="00B52B5E"/>
    <w:rsid w:val="00B618ED"/>
    <w:rsid w:val="00B827CD"/>
    <w:rsid w:val="00B85E00"/>
    <w:rsid w:val="00C5424F"/>
    <w:rsid w:val="00CA2678"/>
    <w:rsid w:val="00CD2A7F"/>
    <w:rsid w:val="00D9417C"/>
    <w:rsid w:val="00DA0966"/>
    <w:rsid w:val="00DB6C93"/>
    <w:rsid w:val="00DF0D58"/>
    <w:rsid w:val="00E14A2A"/>
    <w:rsid w:val="00E47FDD"/>
    <w:rsid w:val="00E675F8"/>
    <w:rsid w:val="00E775E4"/>
    <w:rsid w:val="00E863FC"/>
    <w:rsid w:val="00ED3C92"/>
    <w:rsid w:val="00ED6235"/>
    <w:rsid w:val="00F0681B"/>
    <w:rsid w:val="00F12809"/>
    <w:rsid w:val="00F2483F"/>
    <w:rsid w:val="00F55733"/>
    <w:rsid w:val="00F6027E"/>
    <w:rsid w:val="00FA35EE"/>
    <w:rsid w:val="00FB59E4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5311"/>
  <w15:docId w15:val="{79C41E65-EA4B-4567-B282-159F856D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uiPriority w:val="99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1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0">
    <w:name w:val="Заголовок №1_"/>
    <w:basedOn w:val="a0"/>
    <w:link w:val="11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2">
    <w:name w:val="Заголовок №2_"/>
    <w:basedOn w:val="a0"/>
    <w:link w:val="23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4">
    <w:name w:val="Подпись к таблице (2)_"/>
    <w:basedOn w:val="a0"/>
    <w:link w:val="25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67DFC"/>
  </w:style>
  <w:style w:type="paragraph" w:styleId="ab">
    <w:name w:val="footer"/>
    <w:basedOn w:val="a"/>
    <w:link w:val="ac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table" w:customStyle="1" w:styleId="12">
    <w:name w:val="Сетка таблицы1"/>
    <w:basedOn w:val="a1"/>
    <w:next w:val="a3"/>
    <w:uiPriority w:val="59"/>
    <w:rsid w:val="00ED62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next w:val="a3"/>
    <w:uiPriority w:val="59"/>
    <w:rsid w:val="009B2D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a"/>
    <w:uiPriority w:val="99"/>
    <w:rsid w:val="00067D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067D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067D2D"/>
    <w:pPr>
      <w:widowControl w:val="0"/>
      <w:autoSpaceDE w:val="0"/>
      <w:autoSpaceDN w:val="0"/>
      <w:adjustRightInd w:val="0"/>
      <w:spacing w:after="0" w:line="254" w:lineRule="exact"/>
      <w:ind w:firstLine="528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067D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067D2D"/>
    <w:rPr>
      <w:rFonts w:ascii="Arial" w:hAnsi="Arial" w:cs="Arial"/>
      <w:b/>
      <w:bCs/>
      <w:smallCaps/>
      <w:sz w:val="22"/>
      <w:szCs w:val="22"/>
    </w:rPr>
  </w:style>
  <w:style w:type="character" w:customStyle="1" w:styleId="FontStyle12">
    <w:name w:val="Font Style12"/>
    <w:basedOn w:val="a0"/>
    <w:uiPriority w:val="99"/>
    <w:rsid w:val="00067D2D"/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067D2D"/>
    <w:rPr>
      <w:rFonts w:ascii="Arial" w:hAnsi="Arial" w:cs="Arial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067D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067D2D"/>
    <w:rPr>
      <w:rFonts w:ascii="Arial" w:hAnsi="Arial" w:cs="Arial"/>
      <w:sz w:val="22"/>
      <w:szCs w:val="22"/>
    </w:rPr>
  </w:style>
  <w:style w:type="character" w:customStyle="1" w:styleId="FontStyle15">
    <w:name w:val="Font Style15"/>
    <w:basedOn w:val="a0"/>
    <w:uiPriority w:val="99"/>
    <w:rsid w:val="00067D2D"/>
    <w:rPr>
      <w:rFonts w:ascii="Arial" w:hAnsi="Arial" w:cs="Arial"/>
      <w:b/>
      <w:bCs/>
      <w:sz w:val="20"/>
      <w:szCs w:val="20"/>
    </w:rPr>
  </w:style>
  <w:style w:type="paragraph" w:customStyle="1" w:styleId="Default">
    <w:name w:val="Default"/>
    <w:rsid w:val="00067D2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2020-07-31T16:55:00Z</dcterms:created>
  <dcterms:modified xsi:type="dcterms:W3CDTF">2020-07-31T16:55:00Z</dcterms:modified>
</cp:coreProperties>
</file>